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F385D" w14:textId="5A87A459" w:rsidR="008420A4" w:rsidRDefault="009E06D3" w:rsidP="001E347C">
      <w:pPr>
        <w:spacing w:before="225"/>
        <w:jc w:val="both"/>
        <w:rPr>
          <w:rFonts w:ascii="Arial" w:hAnsi="Arial" w:cs="Arial"/>
          <w:bCs/>
          <w:color w:val="000000" w:themeColor="text1"/>
        </w:rPr>
      </w:pPr>
      <w:r w:rsidRPr="001E347C">
        <w:rPr>
          <w:rFonts w:ascii="Arial" w:hAnsi="Arial" w:cs="Arial"/>
          <w:color w:val="000000" w:themeColor="text1"/>
        </w:rPr>
        <w:t xml:space="preserve">Mediante la </w:t>
      </w:r>
      <w:r w:rsidRPr="001E347C">
        <w:rPr>
          <w:rFonts w:ascii="Arial" w:hAnsi="Arial" w:cs="Arial"/>
          <w:b/>
          <w:color w:val="000000" w:themeColor="text1"/>
        </w:rPr>
        <w:t>Orden 5/2016, de 5 de julio, l</w:t>
      </w:r>
      <w:r w:rsidR="008420A4" w:rsidRPr="001E347C">
        <w:rPr>
          <w:rFonts w:ascii="Arial" w:hAnsi="Arial" w:cs="Arial"/>
          <w:b/>
          <w:color w:val="000000" w:themeColor="text1"/>
        </w:rPr>
        <w:t xml:space="preserve">a </w:t>
      </w:r>
      <w:r w:rsidRPr="001E347C">
        <w:rPr>
          <w:rFonts w:ascii="Arial" w:hAnsi="Arial" w:cs="Arial"/>
          <w:b/>
          <w:bCs/>
          <w:color w:val="000000" w:themeColor="text1"/>
        </w:rPr>
        <w:t>Conselleria de Transparència, Responsabilitat Social, Participació i Cooperació</w:t>
      </w:r>
      <w:r w:rsidRPr="001E347C">
        <w:rPr>
          <w:rFonts w:ascii="Arial" w:hAnsi="Arial" w:cs="Arial"/>
          <w:bCs/>
          <w:color w:val="000000" w:themeColor="text1"/>
        </w:rPr>
        <w:t xml:space="preserve">, se aprueban las bases reguladoras de la concesión de </w:t>
      </w:r>
      <w:r w:rsidR="0001118B" w:rsidRPr="001E347C">
        <w:rPr>
          <w:rFonts w:ascii="Arial" w:hAnsi="Arial" w:cs="Arial"/>
          <w:bCs/>
          <w:color w:val="000000" w:themeColor="text1"/>
        </w:rPr>
        <w:t xml:space="preserve">subvenciones destinadas a los ayuntamientos de la </w:t>
      </w:r>
      <w:r w:rsidRPr="001E347C">
        <w:rPr>
          <w:rFonts w:ascii="Arial" w:hAnsi="Arial" w:cs="Arial"/>
          <w:bCs/>
          <w:color w:val="000000" w:themeColor="text1"/>
        </w:rPr>
        <w:t>Comunitat Valenciana p</w:t>
      </w:r>
      <w:r w:rsidR="0001118B" w:rsidRPr="001E347C">
        <w:rPr>
          <w:rFonts w:ascii="Arial" w:hAnsi="Arial" w:cs="Arial"/>
          <w:bCs/>
          <w:color w:val="000000" w:themeColor="text1"/>
        </w:rPr>
        <w:t xml:space="preserve">ara la realización de actuaciones relacionadas con el desarrollo y la difusión del Estatuto de Autonomía </w:t>
      </w:r>
      <w:r w:rsidR="001E347C" w:rsidRPr="001E347C">
        <w:rPr>
          <w:rFonts w:ascii="Arial" w:hAnsi="Arial" w:cs="Arial"/>
          <w:bCs/>
          <w:color w:val="000000" w:themeColor="text1"/>
        </w:rPr>
        <w:t xml:space="preserve">de actuaciones relacionadas con el desarrollo y la difusión del </w:t>
      </w:r>
      <w:r w:rsidRPr="001E347C">
        <w:rPr>
          <w:rFonts w:ascii="Arial" w:hAnsi="Arial" w:cs="Arial"/>
          <w:bCs/>
          <w:color w:val="000000" w:themeColor="text1"/>
        </w:rPr>
        <w:t>Estatut</w:t>
      </w:r>
      <w:r w:rsidR="001E347C" w:rsidRPr="001E347C">
        <w:rPr>
          <w:rFonts w:ascii="Arial" w:hAnsi="Arial" w:cs="Arial"/>
          <w:bCs/>
          <w:color w:val="000000" w:themeColor="text1"/>
        </w:rPr>
        <w:t xml:space="preserve">o de </w:t>
      </w:r>
      <w:r w:rsidRPr="001E347C">
        <w:rPr>
          <w:rFonts w:ascii="Arial" w:hAnsi="Arial" w:cs="Arial"/>
          <w:bCs/>
          <w:color w:val="000000" w:themeColor="text1"/>
        </w:rPr>
        <w:t>Autonom</w:t>
      </w:r>
      <w:r w:rsidR="001E347C" w:rsidRPr="001E347C">
        <w:rPr>
          <w:rFonts w:ascii="Arial" w:hAnsi="Arial" w:cs="Arial"/>
          <w:bCs/>
          <w:color w:val="000000" w:themeColor="text1"/>
        </w:rPr>
        <w:t xml:space="preserve">ía y la recuperación y la divulgación del Derecho Foral Civil Valenciano. </w:t>
      </w:r>
    </w:p>
    <w:p w14:paraId="20487A58" w14:textId="762ABC60" w:rsidR="00DF4B32" w:rsidRPr="00E87590" w:rsidRDefault="00DF4B32" w:rsidP="001E347C">
      <w:pPr>
        <w:spacing w:before="225"/>
        <w:jc w:val="both"/>
        <w:rPr>
          <w:rFonts w:ascii="Arial Narrow" w:hAnsi="Arial Narrow" w:cs="Arial"/>
          <w:color w:val="000000" w:themeColor="text1"/>
        </w:rPr>
      </w:pPr>
      <w:r w:rsidRPr="00E87590">
        <w:rPr>
          <w:rFonts w:ascii="Arial Narrow" w:hAnsi="Arial Narrow" w:cs="Arial"/>
          <w:b/>
          <w:color w:val="000000" w:themeColor="text1"/>
        </w:rPr>
        <w:t>Link</w:t>
      </w:r>
      <w:r w:rsidRPr="00E87590">
        <w:rPr>
          <w:rFonts w:ascii="Arial Narrow" w:hAnsi="Arial Narrow" w:cs="Arial"/>
          <w:color w:val="000000" w:themeColor="text1"/>
        </w:rPr>
        <w:t xml:space="preserve"> de la Orden 5/2016 y requisitos para pedir la subvención (hasta el día 8 de septiembre</w:t>
      </w:r>
      <w:r w:rsidR="00E87590" w:rsidRPr="00E87590">
        <w:rPr>
          <w:rFonts w:ascii="Arial Narrow" w:hAnsi="Arial Narrow" w:cs="Arial"/>
          <w:color w:val="000000" w:themeColor="text1"/>
        </w:rPr>
        <w:t xml:space="preserve"> de 2016</w:t>
      </w:r>
      <w:r w:rsidRPr="00E87590">
        <w:rPr>
          <w:rFonts w:ascii="Arial Narrow" w:hAnsi="Arial Narrow" w:cs="Arial"/>
          <w:color w:val="000000" w:themeColor="text1"/>
        </w:rPr>
        <w:t>)</w:t>
      </w:r>
    </w:p>
    <w:p w14:paraId="7AF5BA87" w14:textId="77777777" w:rsidR="00DF4B32" w:rsidRPr="00DF4B32" w:rsidRDefault="00DF4B32" w:rsidP="00DF4B32">
      <w:pPr>
        <w:spacing w:before="225"/>
        <w:rPr>
          <w:rFonts w:ascii="Arial" w:hAnsi="Arial" w:cs="Arial"/>
          <w:b/>
          <w:bCs/>
          <w:color w:val="000000" w:themeColor="text1"/>
        </w:rPr>
      </w:pPr>
      <w:hyperlink r:id="rId8" w:tgtFrame="_blank" w:history="1">
        <w:r w:rsidRPr="00DF4B32">
          <w:rPr>
            <w:rStyle w:val="Hipervnculo"/>
            <w:rFonts w:ascii="Arial" w:hAnsi="Arial" w:cs="Arial"/>
            <w:b/>
            <w:bCs/>
          </w:rPr>
          <w:t>http://www.gva.es/va/</w:t>
        </w:r>
        <w:r w:rsidRPr="00DF4B32">
          <w:rPr>
            <w:rStyle w:val="Hipervnculo"/>
            <w:rFonts w:ascii="Arial" w:hAnsi="Arial" w:cs="Arial"/>
            <w:b/>
            <w:bCs/>
          </w:rPr>
          <w:t>i</w:t>
        </w:r>
        <w:r w:rsidRPr="00DF4B32">
          <w:rPr>
            <w:rStyle w:val="Hipervnculo"/>
            <w:rFonts w:ascii="Arial" w:hAnsi="Arial" w:cs="Arial"/>
            <w:b/>
            <w:bCs/>
          </w:rPr>
          <w:t>nicio/procedimientos?id_proc=16098</w:t>
        </w:r>
      </w:hyperlink>
    </w:p>
    <w:p w14:paraId="26D56A64" w14:textId="77777777" w:rsidR="00473E6F" w:rsidRDefault="00473E6F" w:rsidP="0037780C">
      <w:pPr>
        <w:spacing w:before="225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76418A">
        <w:rPr>
          <w:rFonts w:ascii="Arial" w:hAnsi="Arial" w:cs="Arial"/>
          <w:b/>
          <w:color w:val="000000" w:themeColor="text1"/>
        </w:rPr>
        <w:t>PROGRAMA DE DERECHO CIVIL VALENCIANO</w:t>
      </w:r>
    </w:p>
    <w:p w14:paraId="19894EC1" w14:textId="77777777" w:rsidR="00F44B12" w:rsidRDefault="00F44B12" w:rsidP="0037780C">
      <w:pPr>
        <w:spacing w:before="225"/>
        <w:rPr>
          <w:rFonts w:ascii="Arial" w:hAnsi="Arial" w:cs="Arial"/>
          <w:b/>
          <w:color w:val="000000" w:themeColor="text1"/>
        </w:rPr>
      </w:pPr>
    </w:p>
    <w:p w14:paraId="439F0027" w14:textId="6996E85A" w:rsidR="00F44B12" w:rsidRDefault="00945D81" w:rsidP="0037780C">
      <w:pPr>
        <w:spacing w:before="2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Dentro del programa de Derecho civil valencianos se oferta dos bloques: un bloque divulgativo y un bloque multimodular</w:t>
      </w:r>
      <w:r w:rsidR="00DF015C">
        <w:rPr>
          <w:rFonts w:ascii="Arial" w:hAnsi="Arial" w:cs="Arial"/>
          <w:color w:val="000000" w:themeColor="text1"/>
        </w:rPr>
        <w:t xml:space="preserve">. </w:t>
      </w:r>
    </w:p>
    <w:p w14:paraId="4A2F491D" w14:textId="315A4C73" w:rsidR="00DF015C" w:rsidRPr="00630F54" w:rsidRDefault="00DF015C" w:rsidP="0037780C">
      <w:pPr>
        <w:spacing w:before="225"/>
        <w:rPr>
          <w:rFonts w:ascii="Arial" w:hAnsi="Arial" w:cs="Arial"/>
          <w:b/>
          <w:color w:val="000000" w:themeColor="text1"/>
          <w:sz w:val="28"/>
          <w:szCs w:val="28"/>
        </w:rPr>
      </w:pPr>
      <w:r w:rsidRPr="00630F54">
        <w:rPr>
          <w:rFonts w:ascii="Arial" w:hAnsi="Arial" w:cs="Arial"/>
          <w:b/>
          <w:color w:val="000000" w:themeColor="text1"/>
          <w:sz w:val="28"/>
          <w:szCs w:val="28"/>
        </w:rPr>
        <w:t>Bloque divulgativo</w:t>
      </w:r>
      <w:r w:rsidR="00335BDF" w:rsidRPr="00630F54">
        <w:rPr>
          <w:rFonts w:ascii="Arial" w:hAnsi="Arial" w:cs="Arial"/>
          <w:b/>
          <w:color w:val="000000" w:themeColor="text1"/>
          <w:sz w:val="28"/>
          <w:szCs w:val="28"/>
        </w:rPr>
        <w:t xml:space="preserve"> (opción A)</w:t>
      </w:r>
      <w:r w:rsidRPr="00630F54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4695327E" w14:textId="16239599" w:rsidR="00630F54" w:rsidRDefault="00630F54" w:rsidP="00630F54">
      <w:pPr>
        <w:rPr>
          <w:rFonts w:ascii="Arial" w:hAnsi="Arial" w:cs="Arial"/>
          <w:color w:val="000000" w:themeColor="text1"/>
        </w:rPr>
      </w:pPr>
      <w:r w:rsidRPr="0076418A">
        <w:rPr>
          <w:rFonts w:ascii="Arial" w:hAnsi="Arial" w:cs="Arial"/>
          <w:color w:val="000000" w:themeColor="text1"/>
        </w:rPr>
        <w:t xml:space="preserve">1. </w:t>
      </w:r>
      <w:r>
        <w:rPr>
          <w:rFonts w:ascii="Arial" w:hAnsi="Arial" w:cs="Arial"/>
          <w:color w:val="000000" w:themeColor="text1"/>
        </w:rPr>
        <w:t>H</w:t>
      </w:r>
      <w:r w:rsidRPr="0076418A">
        <w:rPr>
          <w:rFonts w:ascii="Arial" w:hAnsi="Arial" w:cs="Arial"/>
          <w:color w:val="000000" w:themeColor="text1"/>
        </w:rPr>
        <w:t>istóri</w:t>
      </w:r>
      <w:r w:rsidR="003D25F0">
        <w:rPr>
          <w:rFonts w:ascii="Arial" w:hAnsi="Arial" w:cs="Arial"/>
          <w:color w:val="000000" w:themeColor="text1"/>
        </w:rPr>
        <w:t>a</w:t>
      </w:r>
      <w:r w:rsidRPr="0076418A">
        <w:rPr>
          <w:rFonts w:ascii="Arial" w:hAnsi="Arial" w:cs="Arial"/>
          <w:color w:val="000000" w:themeColor="text1"/>
        </w:rPr>
        <w:t xml:space="preserve"> al Derecho civil valenciano</w:t>
      </w:r>
      <w:r w:rsidR="003D25F0">
        <w:rPr>
          <w:rFonts w:ascii="Arial" w:hAnsi="Arial" w:cs="Arial"/>
          <w:color w:val="000000" w:themeColor="text1"/>
        </w:rPr>
        <w:t>: desde Els Furs a la actualidad</w:t>
      </w:r>
    </w:p>
    <w:p w14:paraId="5BB9E5AD" w14:textId="72264A83" w:rsidR="00630F54" w:rsidRDefault="00630F54" w:rsidP="00630F54">
      <w:pPr>
        <w:rPr>
          <w:rFonts w:ascii="Arial" w:hAnsi="Arial" w:cs="Arial"/>
          <w:color w:val="000000" w:themeColor="text1"/>
        </w:rPr>
      </w:pPr>
      <w:r w:rsidRPr="0076418A">
        <w:rPr>
          <w:rFonts w:ascii="Arial" w:hAnsi="Arial" w:cs="Arial"/>
          <w:color w:val="000000" w:themeColor="text1"/>
        </w:rPr>
        <w:t xml:space="preserve">2. La </w:t>
      </w:r>
      <w:r w:rsidR="003D25F0" w:rsidRPr="0076418A">
        <w:rPr>
          <w:rFonts w:ascii="Arial" w:hAnsi="Arial" w:cs="Arial"/>
          <w:color w:val="000000" w:themeColor="text1"/>
        </w:rPr>
        <w:t xml:space="preserve">Constitución y </w:t>
      </w:r>
      <w:r w:rsidR="00861EE3">
        <w:rPr>
          <w:rFonts w:ascii="Arial" w:hAnsi="Arial" w:cs="Arial"/>
          <w:color w:val="000000" w:themeColor="text1"/>
        </w:rPr>
        <w:t>el E</w:t>
      </w:r>
      <w:r w:rsidRPr="0076418A">
        <w:rPr>
          <w:rFonts w:ascii="Arial" w:hAnsi="Arial" w:cs="Arial"/>
          <w:color w:val="000000" w:themeColor="text1"/>
        </w:rPr>
        <w:t>statut de la Comunitat Valenciana en materia de Derecho civil</w:t>
      </w:r>
      <w:r w:rsidR="00861EE3">
        <w:rPr>
          <w:rFonts w:ascii="Arial" w:hAnsi="Arial" w:cs="Arial"/>
          <w:color w:val="000000" w:themeColor="text1"/>
        </w:rPr>
        <w:t>.</w:t>
      </w:r>
    </w:p>
    <w:p w14:paraId="42057CAD" w14:textId="6D6B28F1" w:rsidR="00861EE3" w:rsidRDefault="00861EE3" w:rsidP="00630F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="0045332A">
        <w:rPr>
          <w:rFonts w:ascii="Arial" w:hAnsi="Arial" w:cs="Arial"/>
          <w:color w:val="000000" w:themeColor="text1"/>
        </w:rPr>
        <w:t xml:space="preserve">Las </w:t>
      </w:r>
      <w:r>
        <w:rPr>
          <w:rFonts w:ascii="Arial" w:hAnsi="Arial" w:cs="Arial"/>
          <w:color w:val="000000" w:themeColor="text1"/>
        </w:rPr>
        <w:t>Principales leyes civiles valencianas</w:t>
      </w:r>
      <w:r w:rsidR="00262838">
        <w:rPr>
          <w:rFonts w:ascii="Arial" w:hAnsi="Arial" w:cs="Arial"/>
          <w:color w:val="000000" w:themeColor="text1"/>
        </w:rPr>
        <w:t xml:space="preserve">: </w:t>
      </w:r>
    </w:p>
    <w:p w14:paraId="6DE35AE7" w14:textId="497377C0" w:rsidR="00262838" w:rsidRDefault="00262838" w:rsidP="00262838">
      <w:pPr>
        <w:pStyle w:val="Ttulo3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softHyphen/>
        <w:t>-</w:t>
      </w:r>
      <w:r w:rsidRPr="0026283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76418A">
        <w:rPr>
          <w:rFonts w:ascii="Arial" w:hAnsi="Arial" w:cs="Arial"/>
          <w:b w:val="0"/>
          <w:color w:val="000000" w:themeColor="text1"/>
          <w:sz w:val="24"/>
          <w:szCs w:val="24"/>
        </w:rPr>
        <w:t>Ley valenciana 5/2011, de 1 de abril, de la Generalitat, de Relaciones Familiares de los hijos e hijas cuyos progenitores no conviven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(ley de custodia compartida)</w:t>
      </w:r>
      <w:r w:rsidRPr="0076418A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6DC5E0E1" w14:textId="2E2E0DA6" w:rsidR="00262838" w:rsidRPr="0076418A" w:rsidRDefault="00F41FC1" w:rsidP="00262838">
      <w:pPr>
        <w:pStyle w:val="Ttulo3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-</w:t>
      </w:r>
      <w:r w:rsidRPr="00F41FC1">
        <w:t xml:space="preserve"> </w:t>
      </w:r>
      <w:r w:rsidRPr="00F41FC1">
        <w:rPr>
          <w:rFonts w:ascii="Arial" w:hAnsi="Arial" w:cs="Arial"/>
          <w:b w:val="0"/>
          <w:color w:val="000000" w:themeColor="text1"/>
          <w:sz w:val="24"/>
          <w:szCs w:val="24"/>
        </w:rPr>
        <w:t>Ley 10/2007, de 20 de marzo, de la Generalitat, de Régimen Económico Matrimonial Valenciano (Vigente hasta el 31 de Mayo de 2016).</w:t>
      </w:r>
    </w:p>
    <w:p w14:paraId="09CD8757" w14:textId="5C7C1C8B" w:rsidR="00262838" w:rsidRDefault="009E474A" w:rsidP="00630F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9E474A">
        <w:t xml:space="preserve"> </w:t>
      </w:r>
      <w:r w:rsidRPr="009E474A">
        <w:rPr>
          <w:rFonts w:ascii="Arial" w:hAnsi="Arial" w:cs="Arial"/>
          <w:color w:val="000000" w:themeColor="text1"/>
        </w:rPr>
        <w:t>Ley 5/2012, de 15 de octubre, de Uniones de Hecho Formalizadas de la Comunitat Valenciana.</w:t>
      </w:r>
    </w:p>
    <w:p w14:paraId="52D5962F" w14:textId="5FA94DA3" w:rsidR="00630F54" w:rsidRDefault="00861EE3" w:rsidP="00630F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630F54" w:rsidRPr="0076418A">
        <w:rPr>
          <w:rFonts w:ascii="Arial" w:hAnsi="Arial" w:cs="Arial"/>
          <w:color w:val="000000" w:themeColor="text1"/>
        </w:rPr>
        <w:t>. Las Sentencias del Tribunal Constitucional y las normas anuladas.</w:t>
      </w:r>
    </w:p>
    <w:p w14:paraId="4C05DD87" w14:textId="4725AA10" w:rsidR="009E474A" w:rsidRPr="0076418A" w:rsidRDefault="009E474A" w:rsidP="00630F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 Conveniencia del mantenimiento de un Derecho civil propio.</w:t>
      </w:r>
    </w:p>
    <w:p w14:paraId="60212CBE" w14:textId="3578FDFD" w:rsidR="00335BDF" w:rsidRDefault="004D130A" w:rsidP="00E75C28">
      <w:pPr>
        <w:spacing w:before="2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Este bloque divulgativo se impartirá en una </w:t>
      </w:r>
      <w:r w:rsidR="0045332A">
        <w:rPr>
          <w:rFonts w:ascii="Arial" w:hAnsi="Arial" w:cs="Arial"/>
          <w:color w:val="000000" w:themeColor="text1"/>
        </w:rPr>
        <w:t xml:space="preserve">única </w:t>
      </w:r>
      <w:r>
        <w:rPr>
          <w:rFonts w:ascii="Arial" w:hAnsi="Arial" w:cs="Arial"/>
          <w:color w:val="000000" w:themeColor="text1"/>
        </w:rPr>
        <w:t>sesión</w:t>
      </w:r>
      <w:r w:rsidR="0045332A">
        <w:rPr>
          <w:rFonts w:ascii="Arial" w:hAnsi="Arial" w:cs="Arial"/>
          <w:color w:val="000000" w:themeColor="text1"/>
        </w:rPr>
        <w:t xml:space="preserve"> (dos a tres horas)</w:t>
      </w:r>
      <w:r>
        <w:rPr>
          <w:rFonts w:ascii="Arial" w:hAnsi="Arial" w:cs="Arial"/>
          <w:color w:val="000000" w:themeColor="text1"/>
        </w:rPr>
        <w:t xml:space="preserve">. </w:t>
      </w:r>
      <w:r w:rsidR="0083144A">
        <w:rPr>
          <w:rFonts w:ascii="Arial" w:hAnsi="Arial" w:cs="Arial"/>
          <w:color w:val="000000" w:themeColor="text1"/>
        </w:rPr>
        <w:t>En la que se hará una exposición de cada uno de los diferentes apartados y se cerrará con una mesa redonda.</w:t>
      </w:r>
      <w:r w:rsidR="00E75C2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En la que intervendrán varios ponentes profesores de universidad o abogados </w:t>
      </w:r>
      <w:r w:rsidR="00E75C28">
        <w:rPr>
          <w:rFonts w:ascii="Arial" w:hAnsi="Arial" w:cs="Arial"/>
          <w:color w:val="000000" w:themeColor="text1"/>
        </w:rPr>
        <w:t>vinculados con la Associació de Juristes Valencians.</w:t>
      </w:r>
    </w:p>
    <w:p w14:paraId="1314BC06" w14:textId="6324F85A" w:rsidR="00DF015C" w:rsidRPr="00630F54" w:rsidRDefault="00DF015C" w:rsidP="0037780C">
      <w:pPr>
        <w:spacing w:before="225"/>
        <w:rPr>
          <w:rFonts w:ascii="Arial" w:hAnsi="Arial" w:cs="Arial"/>
          <w:b/>
          <w:color w:val="000000" w:themeColor="text1"/>
          <w:sz w:val="28"/>
          <w:szCs w:val="28"/>
        </w:rPr>
      </w:pPr>
      <w:r w:rsidRPr="00630F54">
        <w:rPr>
          <w:rFonts w:ascii="Arial" w:hAnsi="Arial" w:cs="Arial"/>
          <w:b/>
          <w:color w:val="000000" w:themeColor="text1"/>
          <w:sz w:val="28"/>
          <w:szCs w:val="28"/>
        </w:rPr>
        <w:t>Bloque multi</w:t>
      </w:r>
      <w:r w:rsidR="00335BDF" w:rsidRPr="00630F54">
        <w:rPr>
          <w:rFonts w:ascii="Arial" w:hAnsi="Arial" w:cs="Arial"/>
          <w:b/>
          <w:color w:val="000000" w:themeColor="text1"/>
          <w:sz w:val="28"/>
          <w:szCs w:val="28"/>
        </w:rPr>
        <w:t>modular (opción B):</w:t>
      </w:r>
    </w:p>
    <w:p w14:paraId="645F4B5A" w14:textId="77777777" w:rsidR="0037780C" w:rsidRPr="0076418A" w:rsidRDefault="0037780C" w:rsidP="0037780C">
      <w:pPr>
        <w:spacing w:before="225"/>
        <w:rPr>
          <w:rFonts w:ascii="Arial" w:hAnsi="Arial" w:cs="Arial"/>
          <w:b/>
          <w:color w:val="000000" w:themeColor="text1"/>
        </w:rPr>
      </w:pPr>
      <w:r w:rsidRPr="0076418A">
        <w:rPr>
          <w:rFonts w:ascii="Arial" w:hAnsi="Arial" w:cs="Arial"/>
          <w:b/>
          <w:color w:val="000000" w:themeColor="text1"/>
        </w:rPr>
        <w:t>MÓDULO 1. EL DERECHO CIVIL VALENCIANO Y EL ESTATUTO DE AUTONOMÍA</w:t>
      </w:r>
      <w:r w:rsidRPr="0076418A">
        <w:rPr>
          <w:rFonts w:ascii="Arial" w:hAnsi="Arial" w:cs="Arial"/>
          <w:b/>
          <w:color w:val="000000" w:themeColor="text1"/>
        </w:rPr>
        <w:br/>
      </w:r>
    </w:p>
    <w:p w14:paraId="61AAF8AA" w14:textId="77777777" w:rsidR="005F4AAB" w:rsidRDefault="0037780C" w:rsidP="005F4AAB">
      <w:pPr>
        <w:rPr>
          <w:rFonts w:ascii="Arial" w:hAnsi="Arial" w:cs="Arial"/>
          <w:color w:val="000000" w:themeColor="text1"/>
        </w:rPr>
      </w:pPr>
      <w:r w:rsidRPr="0076418A">
        <w:rPr>
          <w:rFonts w:ascii="Arial" w:hAnsi="Arial" w:cs="Arial"/>
          <w:color w:val="000000" w:themeColor="text1"/>
        </w:rPr>
        <w:t>1. Breve aproximación histórica al Derecho civil valenciano</w:t>
      </w:r>
    </w:p>
    <w:p w14:paraId="425D58F9" w14:textId="77777777" w:rsidR="005F4AAB" w:rsidRDefault="0037780C" w:rsidP="005F4AAB">
      <w:pPr>
        <w:rPr>
          <w:rFonts w:ascii="Arial" w:hAnsi="Arial" w:cs="Arial"/>
          <w:color w:val="000000" w:themeColor="text1"/>
        </w:rPr>
      </w:pPr>
      <w:r w:rsidRPr="0076418A">
        <w:rPr>
          <w:rFonts w:ascii="Arial" w:hAnsi="Arial" w:cs="Arial"/>
          <w:color w:val="000000" w:themeColor="text1"/>
        </w:rPr>
        <w:t>2. La codificación civil y los Derechos civiles forales</w:t>
      </w:r>
    </w:p>
    <w:p w14:paraId="1A3FF4C9" w14:textId="77777777" w:rsidR="005F4AAB" w:rsidRDefault="0037780C" w:rsidP="005F4AAB">
      <w:pPr>
        <w:rPr>
          <w:rFonts w:ascii="Arial" w:hAnsi="Arial" w:cs="Arial"/>
          <w:color w:val="000000" w:themeColor="text1"/>
        </w:rPr>
      </w:pPr>
      <w:r w:rsidRPr="0076418A">
        <w:rPr>
          <w:rFonts w:ascii="Arial" w:hAnsi="Arial" w:cs="Arial"/>
          <w:color w:val="000000" w:themeColor="text1"/>
        </w:rPr>
        <w:t>3. La Constitución y los Derechos civiles forales o especiales</w:t>
      </w:r>
    </w:p>
    <w:p w14:paraId="0C7F13BA" w14:textId="77777777" w:rsidR="005F4AAB" w:rsidRDefault="0037780C" w:rsidP="005F4AAB">
      <w:pPr>
        <w:rPr>
          <w:rFonts w:ascii="Arial" w:hAnsi="Arial" w:cs="Arial"/>
          <w:color w:val="000000" w:themeColor="text1"/>
        </w:rPr>
      </w:pPr>
      <w:r w:rsidRPr="0076418A">
        <w:rPr>
          <w:rFonts w:ascii="Arial" w:hAnsi="Arial" w:cs="Arial"/>
          <w:color w:val="000000" w:themeColor="text1"/>
        </w:rPr>
        <w:t>4. La competencia estatutaria de la Comunitat Valenciana en materia de Derecho civil</w:t>
      </w:r>
    </w:p>
    <w:p w14:paraId="224B31DF" w14:textId="77777777" w:rsidR="005F4AAB" w:rsidRDefault="0037780C" w:rsidP="005F4AAB">
      <w:pPr>
        <w:rPr>
          <w:rFonts w:ascii="Arial" w:hAnsi="Arial" w:cs="Arial"/>
          <w:color w:val="000000" w:themeColor="text1"/>
        </w:rPr>
      </w:pPr>
      <w:r w:rsidRPr="0076418A">
        <w:rPr>
          <w:rFonts w:ascii="Arial" w:hAnsi="Arial" w:cs="Arial"/>
          <w:color w:val="000000" w:themeColor="text1"/>
        </w:rPr>
        <w:lastRenderedPageBreak/>
        <w:t>5. Las vías de desarrollo del Derecho civil valenciano</w:t>
      </w:r>
    </w:p>
    <w:p w14:paraId="41D9F64B" w14:textId="77777777" w:rsidR="005F4AAB" w:rsidRDefault="0037780C" w:rsidP="005F4AAB">
      <w:pPr>
        <w:rPr>
          <w:rFonts w:ascii="Arial" w:hAnsi="Arial" w:cs="Arial"/>
          <w:color w:val="000000" w:themeColor="text1"/>
        </w:rPr>
      </w:pPr>
      <w:r w:rsidRPr="0076418A">
        <w:rPr>
          <w:rFonts w:ascii="Arial" w:hAnsi="Arial" w:cs="Arial"/>
          <w:color w:val="000000" w:themeColor="text1"/>
        </w:rPr>
        <w:t>6. La función de la costumbre valenciana como fuente del Derecho</w:t>
      </w:r>
    </w:p>
    <w:p w14:paraId="39CF3470" w14:textId="77777777" w:rsidR="005F4AAB" w:rsidRDefault="0037780C" w:rsidP="005F4AAB">
      <w:pPr>
        <w:rPr>
          <w:rFonts w:ascii="Arial" w:hAnsi="Arial" w:cs="Arial"/>
          <w:color w:val="000000" w:themeColor="text1"/>
        </w:rPr>
      </w:pPr>
      <w:r w:rsidRPr="0076418A">
        <w:rPr>
          <w:rFonts w:ascii="Arial" w:hAnsi="Arial" w:cs="Arial"/>
          <w:color w:val="000000" w:themeColor="text1"/>
        </w:rPr>
        <w:t>7. Eficacia de las normas autonómicas</w:t>
      </w:r>
    </w:p>
    <w:p w14:paraId="36DAB169" w14:textId="5D1B82DB" w:rsidR="0037780C" w:rsidRPr="0076418A" w:rsidRDefault="0037780C" w:rsidP="005F4AAB">
      <w:pPr>
        <w:rPr>
          <w:rFonts w:ascii="Arial" w:hAnsi="Arial" w:cs="Arial"/>
          <w:color w:val="000000" w:themeColor="text1"/>
        </w:rPr>
      </w:pPr>
      <w:r w:rsidRPr="0076418A">
        <w:rPr>
          <w:rFonts w:ascii="Arial" w:hAnsi="Arial" w:cs="Arial"/>
          <w:color w:val="000000" w:themeColor="text1"/>
        </w:rPr>
        <w:t>8. Las Sentencias del Tribunal Constitucional y las normas anuladas.</w:t>
      </w:r>
    </w:p>
    <w:p w14:paraId="7ED4CA54" w14:textId="77777777" w:rsidR="0037780C" w:rsidRPr="0076418A" w:rsidRDefault="0037780C" w:rsidP="0037780C">
      <w:pPr>
        <w:spacing w:before="225"/>
        <w:rPr>
          <w:rFonts w:ascii="Arial" w:hAnsi="Arial" w:cs="Arial"/>
          <w:b/>
          <w:color w:val="000000" w:themeColor="text1"/>
        </w:rPr>
      </w:pPr>
      <w:r w:rsidRPr="0076418A">
        <w:rPr>
          <w:rFonts w:ascii="Arial" w:hAnsi="Arial" w:cs="Arial"/>
          <w:b/>
          <w:color w:val="000000" w:themeColor="text1"/>
        </w:rPr>
        <w:t>MODULO 2. ASOCIACIONES, FUNDACIONES Y COOPERATIVAS VALENCIANAS</w:t>
      </w:r>
    </w:p>
    <w:p w14:paraId="4462F9C4" w14:textId="77777777" w:rsidR="0037780C" w:rsidRPr="0076418A" w:rsidRDefault="0037780C" w:rsidP="0037780C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1. La Ley 14/2008, de 18 de noviembre de Asociaciones de la Comunidad Valenciana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1.2. La constitución de las asociaciones en el Derecho valenciano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1.3. Los derechos de las personas asociadas en la Ley valenciana 14/2008, de 18 de noviembre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1.4. Los órganos de la asociación en el Derecho valenciano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1.5. Modificaciones estatutarias, disolución y liquidación de las asociaciones en la Ley valenciana 14/2008, de 18 de noviembre</w:t>
      </w:r>
    </w:p>
    <w:p w14:paraId="2414BAC8" w14:textId="77777777" w:rsidR="0037780C" w:rsidRPr="0076418A" w:rsidRDefault="0037780C" w:rsidP="0037780C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2. Régimen jurídico de las Fundaciones en el Derecho Civil Valenciano</w:t>
      </w:r>
    </w:p>
    <w:p w14:paraId="4A4E57AF" w14:textId="77777777" w:rsidR="0037780C" w:rsidRPr="0076418A" w:rsidRDefault="0037780C" w:rsidP="0037780C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2.1 El planteamiento estatutario de las fundaciones en la Comunitat Valenciana</w:t>
      </w:r>
    </w:p>
    <w:p w14:paraId="357FED19" w14:textId="01096B5A" w:rsidR="00F7033D" w:rsidRPr="0076418A" w:rsidRDefault="0037780C" w:rsidP="00F7033D">
      <w:pPr>
        <w:rPr>
          <w:rFonts w:ascii="Arial Narrow" w:hAnsi="Arial Narrow"/>
          <w:color w:val="000000" w:themeColor="text1"/>
        </w:rPr>
      </w:pPr>
      <w:r w:rsidRPr="0076418A">
        <w:rPr>
          <w:rFonts w:ascii="Arial" w:hAnsi="Arial" w:cs="Arial"/>
          <w:color w:val="000000" w:themeColor="text1"/>
        </w:rPr>
        <w:t>2.2 La regulación de las fundaciones en la Comunitat Valenciana</w:t>
      </w:r>
      <w:r w:rsidR="008A50E0" w:rsidRPr="0076418A">
        <w:rPr>
          <w:rFonts w:ascii="Arial" w:hAnsi="Arial" w:cs="Arial"/>
          <w:color w:val="000000" w:themeColor="text1"/>
        </w:rPr>
        <w:t>: la Ley 8/1998, de 9 de diciembre, de Fundaciones de la Comunidad Valenciana.</w:t>
      </w:r>
      <w:r w:rsidRPr="0076418A">
        <w:rPr>
          <w:rFonts w:ascii="Arial" w:hAnsi="Arial" w:cs="Arial"/>
          <w:color w:val="000000" w:themeColor="text1"/>
        </w:rPr>
        <w:br/>
        <w:t>3.</w:t>
      </w:r>
      <w:r w:rsidR="008A50E0" w:rsidRPr="0076418A">
        <w:rPr>
          <w:rFonts w:ascii="Arial" w:hAnsi="Arial" w:cs="Arial"/>
          <w:color w:val="000000" w:themeColor="text1"/>
        </w:rPr>
        <w:t xml:space="preserve"> </w:t>
      </w:r>
      <w:r w:rsidRPr="0076418A">
        <w:rPr>
          <w:rFonts w:ascii="Arial" w:hAnsi="Arial" w:cs="Arial"/>
          <w:color w:val="000000" w:themeColor="text1"/>
        </w:rPr>
        <w:t>Régimen jurídico de las Cooperativas en el Derecho Civil Valenciano</w:t>
      </w:r>
      <w:r w:rsidRPr="0076418A">
        <w:rPr>
          <w:rFonts w:ascii="Arial" w:hAnsi="Arial" w:cs="Arial"/>
          <w:color w:val="000000" w:themeColor="text1"/>
        </w:rPr>
        <w:br/>
        <w:t>3.1. La delimitación competencial entre el Estado y las CC.AA. en materia de cooperativas</w:t>
      </w:r>
      <w:r w:rsidRPr="0076418A">
        <w:rPr>
          <w:rFonts w:ascii="Arial" w:hAnsi="Arial" w:cs="Arial"/>
          <w:color w:val="000000" w:themeColor="text1"/>
        </w:rPr>
        <w:br/>
        <w:t xml:space="preserve">3.2. El </w:t>
      </w:r>
      <w:r w:rsidR="008A50E0" w:rsidRPr="0076418A">
        <w:rPr>
          <w:rFonts w:ascii="Arial" w:hAnsi="Arial" w:cs="Arial"/>
          <w:color w:val="000000" w:themeColor="text1"/>
        </w:rPr>
        <w:t xml:space="preserve">ámbito de </w:t>
      </w:r>
      <w:r w:rsidRPr="0076418A">
        <w:rPr>
          <w:rFonts w:ascii="Arial" w:hAnsi="Arial" w:cs="Arial"/>
          <w:color w:val="000000" w:themeColor="text1"/>
        </w:rPr>
        <w:t xml:space="preserve">aplicación de la </w:t>
      </w:r>
      <w:r w:rsidR="00250137" w:rsidRPr="0076418A">
        <w:rPr>
          <w:rFonts w:ascii="Arial" w:hAnsi="Arial" w:cs="Arial"/>
          <w:color w:val="000000" w:themeColor="text1"/>
        </w:rPr>
        <w:t xml:space="preserve">norma estatal: la </w:t>
      </w:r>
      <w:r w:rsidRPr="0076418A">
        <w:rPr>
          <w:rFonts w:ascii="Arial" w:hAnsi="Arial" w:cs="Arial"/>
          <w:color w:val="000000" w:themeColor="text1"/>
        </w:rPr>
        <w:t>Ley 27/1999, de 1</w:t>
      </w:r>
      <w:r w:rsidR="008A50E0" w:rsidRPr="0076418A">
        <w:rPr>
          <w:rFonts w:ascii="Arial" w:hAnsi="Arial" w:cs="Arial"/>
          <w:color w:val="000000" w:themeColor="text1"/>
        </w:rPr>
        <w:t>6</w:t>
      </w:r>
      <w:r w:rsidRPr="0076418A">
        <w:rPr>
          <w:rFonts w:ascii="Arial" w:hAnsi="Arial" w:cs="Arial"/>
          <w:color w:val="000000" w:themeColor="text1"/>
        </w:rPr>
        <w:t xml:space="preserve"> de julio, de Cooperativas</w:t>
      </w:r>
      <w:r w:rsidRPr="0076418A">
        <w:rPr>
          <w:rFonts w:ascii="Arial" w:hAnsi="Arial" w:cs="Arial"/>
          <w:color w:val="000000" w:themeColor="text1"/>
        </w:rPr>
        <w:br/>
        <w:t xml:space="preserve">3.3. La </w:t>
      </w:r>
      <w:r w:rsidR="00250137" w:rsidRPr="0076418A">
        <w:rPr>
          <w:rFonts w:ascii="Arial" w:hAnsi="Arial" w:cs="Arial"/>
          <w:color w:val="000000" w:themeColor="text1"/>
        </w:rPr>
        <w:t>r</w:t>
      </w:r>
      <w:r w:rsidRPr="0076418A">
        <w:rPr>
          <w:rFonts w:ascii="Arial" w:hAnsi="Arial" w:cs="Arial"/>
          <w:color w:val="000000" w:themeColor="text1"/>
        </w:rPr>
        <w:t xml:space="preserve">egulación autonómica valenciana de las cooperativas: </w:t>
      </w:r>
      <w:r w:rsidR="000F67D6" w:rsidRPr="0076418A">
        <w:rPr>
          <w:rFonts w:ascii="Arial" w:hAnsi="Arial" w:cs="Arial"/>
          <w:color w:val="000000" w:themeColor="text1"/>
        </w:rPr>
        <w:t xml:space="preserve">Decreto Legislativo 2/2015, de 15 de mayo, del Consell, por el que aprueba el texto refundido de la ley de cooperativas de la Comunitat Valenciana. </w:t>
      </w:r>
    </w:p>
    <w:p w14:paraId="0DF3A24C" w14:textId="77777777" w:rsidR="00352A02" w:rsidRDefault="00352A02" w:rsidP="0037780C">
      <w:pPr>
        <w:pStyle w:val="Prrafodelista"/>
        <w:spacing w:before="225"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B39749" w14:textId="56A5F07C" w:rsidR="0037780C" w:rsidRPr="0076418A" w:rsidRDefault="0037780C" w:rsidP="0037780C">
      <w:pPr>
        <w:pStyle w:val="Prrafodelista"/>
        <w:spacing w:before="225"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76418A">
        <w:rPr>
          <w:rFonts w:ascii="Arial" w:hAnsi="Arial" w:cs="Arial"/>
          <w:b/>
          <w:color w:val="000000" w:themeColor="text1"/>
          <w:sz w:val="24"/>
          <w:szCs w:val="24"/>
        </w:rPr>
        <w:t xml:space="preserve">MÓDULO </w:t>
      </w:r>
      <w:r w:rsidR="00AE0341" w:rsidRPr="0076418A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76418A">
        <w:rPr>
          <w:rFonts w:ascii="Arial" w:hAnsi="Arial" w:cs="Arial"/>
          <w:b/>
          <w:color w:val="000000" w:themeColor="text1"/>
          <w:sz w:val="24"/>
          <w:szCs w:val="24"/>
        </w:rPr>
        <w:t>. ASPECTOS CIVILES DE LAS LEYES AGRARIAS DE LA COMUNIDAD VALENCIANA</w:t>
      </w:r>
      <w:r w:rsidRPr="0076418A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6ABF9193" w14:textId="77777777" w:rsidR="0037780C" w:rsidRPr="0076418A" w:rsidRDefault="0037780C" w:rsidP="0037780C">
      <w:pPr>
        <w:pStyle w:val="Prrafodelista"/>
        <w:spacing w:before="225"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76418A">
        <w:rPr>
          <w:rFonts w:ascii="Arial" w:hAnsi="Arial" w:cs="Arial"/>
          <w:color w:val="000000" w:themeColor="text1"/>
          <w:sz w:val="24"/>
          <w:szCs w:val="24"/>
        </w:rPr>
        <w:t xml:space="preserve">1. Introducción: La Ley 3/2013, de 26 de julio, de los Contratos y Otras Relaciones Jurídicas Agrarias </w:t>
      </w:r>
      <w:r w:rsidRPr="0076418A">
        <w:rPr>
          <w:rFonts w:ascii="Arial" w:hAnsi="Arial" w:cs="Arial"/>
          <w:color w:val="000000" w:themeColor="text1"/>
          <w:sz w:val="24"/>
          <w:szCs w:val="24"/>
        </w:rPr>
        <w:br/>
        <w:t xml:space="preserve">2. Modalidades especiales del contrato de compraventa: La venta a ojo o estimada </w:t>
      </w:r>
      <w:r w:rsidRPr="0076418A">
        <w:rPr>
          <w:rFonts w:ascii="Arial" w:hAnsi="Arial" w:cs="Arial"/>
          <w:color w:val="000000" w:themeColor="text1"/>
          <w:sz w:val="24"/>
          <w:szCs w:val="24"/>
        </w:rPr>
        <w:br/>
        <w:t xml:space="preserve">3. Modalidades especiales del contrato de compraventa: La venta a peso </w:t>
      </w:r>
      <w:r w:rsidRPr="0076418A">
        <w:rPr>
          <w:rFonts w:ascii="Arial" w:hAnsi="Arial" w:cs="Arial"/>
          <w:color w:val="000000" w:themeColor="text1"/>
          <w:sz w:val="24"/>
          <w:szCs w:val="24"/>
        </w:rPr>
        <w:br/>
        <w:t xml:space="preserve">4. Del corredor o alfarrassador </w:t>
      </w:r>
      <w:r w:rsidRPr="0076418A">
        <w:rPr>
          <w:rFonts w:ascii="Arial" w:hAnsi="Arial" w:cs="Arial"/>
          <w:color w:val="000000" w:themeColor="text1"/>
          <w:sz w:val="24"/>
          <w:szCs w:val="24"/>
        </w:rPr>
        <w:br/>
        <w:t>5. De los censos y los trabajos de buena vecindad</w:t>
      </w:r>
    </w:p>
    <w:p w14:paraId="5240AE3C" w14:textId="110211EC" w:rsidR="0037780C" w:rsidRPr="0076418A" w:rsidRDefault="00516F0C" w:rsidP="0037780C">
      <w:pPr>
        <w:pStyle w:val="Prrafodelista"/>
        <w:spacing w:before="225"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76418A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AE0341" w:rsidRPr="0076418A">
        <w:rPr>
          <w:rFonts w:ascii="Arial" w:hAnsi="Arial" w:cs="Arial"/>
          <w:color w:val="000000" w:themeColor="text1"/>
          <w:sz w:val="24"/>
          <w:szCs w:val="24"/>
        </w:rPr>
        <w:t xml:space="preserve">La regulación de las  aguas con destino a riego. </w:t>
      </w:r>
      <w:r w:rsidRPr="0076418A">
        <w:rPr>
          <w:rFonts w:ascii="Arial" w:hAnsi="Arial" w:cs="Arial"/>
          <w:color w:val="000000" w:themeColor="text1"/>
          <w:sz w:val="24"/>
          <w:szCs w:val="24"/>
        </w:rPr>
        <w:t>El Tribunal de las Aguas de la Vega de Valencia</w:t>
      </w:r>
    </w:p>
    <w:p w14:paraId="053F2F70" w14:textId="77777777" w:rsidR="00516F0C" w:rsidRPr="0076418A" w:rsidRDefault="00516F0C" w:rsidP="0037780C">
      <w:pPr>
        <w:pStyle w:val="Prrafodelista"/>
        <w:spacing w:before="225"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16691AFA" w14:textId="388D9001" w:rsidR="0037780C" w:rsidRPr="0076418A" w:rsidRDefault="0037780C" w:rsidP="00352A02">
      <w:pPr>
        <w:pStyle w:val="Prrafodelista"/>
        <w:spacing w:before="225"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6418A">
        <w:rPr>
          <w:rFonts w:ascii="Arial" w:hAnsi="Arial" w:cs="Arial"/>
          <w:b/>
          <w:color w:val="000000" w:themeColor="text1"/>
          <w:sz w:val="24"/>
          <w:szCs w:val="24"/>
        </w:rPr>
        <w:t xml:space="preserve">MÓDULO </w:t>
      </w:r>
      <w:r w:rsidR="00AE0341" w:rsidRPr="0076418A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76418A">
        <w:rPr>
          <w:rFonts w:ascii="Arial" w:hAnsi="Arial" w:cs="Arial"/>
          <w:b/>
          <w:color w:val="000000" w:themeColor="text1"/>
          <w:sz w:val="24"/>
          <w:szCs w:val="24"/>
        </w:rPr>
        <w:t>. LA PROTECCIÓN SOCIAL Y JURÍDICA DEL MENOR EN SITUACIÓN DE RIESGO O DESAMPARO EN LA COMUNIDAD VALENCIANA</w:t>
      </w:r>
      <w:r w:rsidR="005C0F73" w:rsidRPr="0076418A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5A423E" w:rsidRPr="007641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6418A">
        <w:rPr>
          <w:rFonts w:ascii="Arial" w:hAnsi="Arial" w:cs="Arial"/>
          <w:b/>
          <w:color w:val="000000" w:themeColor="text1"/>
          <w:sz w:val="24"/>
          <w:szCs w:val="24"/>
        </w:rPr>
        <w:t>LA ADOPCIÓN EN LA COMUNIDAD VALENCIANA</w:t>
      </w:r>
    </w:p>
    <w:p w14:paraId="593CA0DE" w14:textId="1F02C65A" w:rsidR="00473E6F" w:rsidRPr="0076418A" w:rsidRDefault="0037780C" w:rsidP="0037780C">
      <w:pPr>
        <w:spacing w:before="225"/>
        <w:rPr>
          <w:rFonts w:ascii="Arial" w:hAnsi="Arial" w:cs="Arial"/>
          <w:b/>
          <w:color w:val="000000" w:themeColor="text1"/>
        </w:rPr>
      </w:pPr>
      <w:r w:rsidRPr="0076418A">
        <w:rPr>
          <w:rFonts w:ascii="Arial" w:hAnsi="Arial" w:cs="Arial"/>
          <w:color w:val="000000" w:themeColor="text1"/>
        </w:rPr>
        <w:br/>
        <w:t>1. Principios que inspiran la política social del menor en la Comunidad Autónoma Valenciana</w:t>
      </w:r>
      <w:r w:rsidR="00516F0C" w:rsidRPr="0076418A">
        <w:rPr>
          <w:rFonts w:ascii="Arial" w:hAnsi="Arial" w:cs="Arial"/>
          <w:color w:val="000000" w:themeColor="text1"/>
        </w:rPr>
        <w:t>. La  Ley 12/2008, de 3 de julio, de la Generalitat, de Protección Integral de la Infancia y la Adolescencia de la Comunitat Valenciana</w:t>
      </w:r>
      <w:r w:rsidRPr="0076418A">
        <w:rPr>
          <w:rFonts w:ascii="Arial" w:hAnsi="Arial" w:cs="Arial"/>
          <w:color w:val="000000" w:themeColor="text1"/>
        </w:rPr>
        <w:br/>
      </w:r>
      <w:r w:rsidRPr="0076418A">
        <w:rPr>
          <w:rFonts w:ascii="Arial" w:hAnsi="Arial" w:cs="Arial"/>
          <w:color w:val="000000" w:themeColor="text1"/>
        </w:rPr>
        <w:lastRenderedPageBreak/>
        <w:t>2.Situaciones de riesgo, desamparo e inadaptación</w:t>
      </w:r>
      <w:r w:rsidRPr="0076418A">
        <w:rPr>
          <w:rFonts w:ascii="Arial" w:hAnsi="Arial" w:cs="Arial"/>
          <w:color w:val="000000" w:themeColor="text1"/>
        </w:rPr>
        <w:br/>
        <w:t>3. Medidas legales de protección al menor</w:t>
      </w:r>
      <w:r w:rsidRPr="0076418A">
        <w:rPr>
          <w:rFonts w:ascii="Arial" w:hAnsi="Arial" w:cs="Arial"/>
          <w:color w:val="000000" w:themeColor="text1"/>
        </w:rPr>
        <w:br/>
        <w:t>4. La adopción en la Ley valenciana de protección integral de la infancia y la adolescencia</w:t>
      </w:r>
      <w:r w:rsidRPr="0076418A">
        <w:rPr>
          <w:rFonts w:ascii="Arial" w:hAnsi="Arial" w:cs="Arial"/>
          <w:color w:val="000000" w:themeColor="text1"/>
        </w:rPr>
        <w:br/>
        <w:t>5. El Consejo de adopción</w:t>
      </w:r>
      <w:r w:rsidRPr="0076418A">
        <w:rPr>
          <w:rFonts w:ascii="Arial" w:hAnsi="Arial" w:cs="Arial"/>
          <w:color w:val="000000" w:themeColor="text1"/>
        </w:rPr>
        <w:br/>
        <w:t xml:space="preserve">6. El desarrollo reglamentario de la adopción en la Comunidad Valenciana </w:t>
      </w:r>
      <w:r w:rsidRPr="0076418A">
        <w:rPr>
          <w:rFonts w:ascii="Arial" w:hAnsi="Arial" w:cs="Arial"/>
          <w:color w:val="000000" w:themeColor="text1"/>
        </w:rPr>
        <w:br/>
        <w:t xml:space="preserve">7. La adopción internacional en la Comunidad Valenciana </w:t>
      </w:r>
      <w:r w:rsidRPr="0076418A">
        <w:rPr>
          <w:rFonts w:ascii="Arial" w:hAnsi="Arial" w:cs="Arial"/>
          <w:color w:val="000000" w:themeColor="text1"/>
        </w:rPr>
        <w:br/>
      </w:r>
      <w:r w:rsidRPr="0076418A">
        <w:rPr>
          <w:rFonts w:ascii="Arial" w:hAnsi="Arial" w:cs="Arial"/>
          <w:b/>
          <w:color w:val="000000" w:themeColor="text1"/>
        </w:rPr>
        <w:br/>
      </w:r>
    </w:p>
    <w:p w14:paraId="05F43965" w14:textId="34556E51" w:rsidR="0037780C" w:rsidRPr="0076418A" w:rsidRDefault="0037780C" w:rsidP="0037780C">
      <w:pPr>
        <w:spacing w:before="225"/>
        <w:rPr>
          <w:rFonts w:ascii="Arial" w:hAnsi="Arial" w:cs="Arial"/>
          <w:color w:val="000000" w:themeColor="text1"/>
        </w:rPr>
      </w:pPr>
      <w:r w:rsidRPr="0076418A">
        <w:rPr>
          <w:rFonts w:ascii="Arial" w:hAnsi="Arial" w:cs="Arial"/>
          <w:b/>
          <w:color w:val="000000" w:themeColor="text1"/>
        </w:rPr>
        <w:t xml:space="preserve">MODULO </w:t>
      </w:r>
      <w:r w:rsidR="00AE0341" w:rsidRPr="0076418A">
        <w:rPr>
          <w:rFonts w:ascii="Arial" w:hAnsi="Arial" w:cs="Arial"/>
          <w:b/>
          <w:color w:val="000000" w:themeColor="text1"/>
        </w:rPr>
        <w:t>5</w:t>
      </w:r>
      <w:r w:rsidRPr="0076418A">
        <w:rPr>
          <w:rFonts w:ascii="Arial" w:hAnsi="Arial" w:cs="Arial"/>
          <w:b/>
          <w:color w:val="000000" w:themeColor="text1"/>
        </w:rPr>
        <w:t>. REGULACIÓN DE LAS UNIONES DE HECHO EN LA COMUNIDAD VALENCIANA</w:t>
      </w:r>
      <w:r w:rsidRPr="0076418A">
        <w:rPr>
          <w:rFonts w:ascii="Arial" w:hAnsi="Arial" w:cs="Arial"/>
          <w:b/>
          <w:color w:val="000000" w:themeColor="text1"/>
        </w:rPr>
        <w:br/>
      </w:r>
      <w:r w:rsidRPr="0076418A">
        <w:rPr>
          <w:rFonts w:ascii="Arial" w:hAnsi="Arial" w:cs="Arial"/>
          <w:color w:val="000000" w:themeColor="text1"/>
        </w:rPr>
        <w:br/>
        <w:t xml:space="preserve">1. Introducción. El problema jurídico de las uniones de hecho </w:t>
      </w:r>
      <w:r w:rsidRPr="0076418A">
        <w:rPr>
          <w:rFonts w:ascii="Arial" w:hAnsi="Arial" w:cs="Arial"/>
          <w:color w:val="000000" w:themeColor="text1"/>
        </w:rPr>
        <w:br/>
        <w:t>2. Presupuestos para una juridificación coherente de la unión de hecho</w:t>
      </w:r>
      <w:r w:rsidRPr="0076418A">
        <w:rPr>
          <w:rFonts w:ascii="Arial" w:hAnsi="Arial" w:cs="Arial"/>
          <w:color w:val="000000" w:themeColor="text1"/>
        </w:rPr>
        <w:br/>
        <w:t>3. Panorama legislativo español sobre uniones de hecho</w:t>
      </w:r>
      <w:r w:rsidRPr="0076418A">
        <w:rPr>
          <w:rFonts w:ascii="Arial" w:hAnsi="Arial" w:cs="Arial"/>
          <w:color w:val="000000" w:themeColor="text1"/>
        </w:rPr>
        <w:br/>
        <w:t>4. La Ley de Uniones de Hecho Formalizadas de la Comunidad Valenciana</w:t>
      </w:r>
      <w:r w:rsidRPr="0076418A">
        <w:rPr>
          <w:rFonts w:ascii="Arial" w:hAnsi="Arial" w:cs="Arial"/>
          <w:color w:val="000000" w:themeColor="text1"/>
        </w:rPr>
        <w:br/>
        <w:t>5. La Sentencia del TC declarando la inconsti</w:t>
      </w:r>
      <w:r w:rsidR="00516F0C" w:rsidRPr="0076418A">
        <w:rPr>
          <w:rFonts w:ascii="Arial" w:hAnsi="Arial" w:cs="Arial"/>
          <w:color w:val="000000" w:themeColor="text1"/>
        </w:rPr>
        <w:t>t</w:t>
      </w:r>
      <w:r w:rsidRPr="0076418A">
        <w:rPr>
          <w:rFonts w:ascii="Arial" w:hAnsi="Arial" w:cs="Arial"/>
          <w:color w:val="000000" w:themeColor="text1"/>
        </w:rPr>
        <w:t xml:space="preserve">ucionalidad parcial de la Ley Valenciana de Uniones de Hecho </w:t>
      </w:r>
    </w:p>
    <w:p w14:paraId="054A9BE1" w14:textId="6427A7B1" w:rsidR="00473E6F" w:rsidRPr="0076418A" w:rsidRDefault="0037780C" w:rsidP="0037780C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7641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MODULO </w:t>
      </w:r>
      <w:r w:rsidR="00AE0341" w:rsidRPr="007641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Pr="007641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 LA LEY 7/2001, DE 26 DE NOVIEMBRE, DE MEDIACIÓN FAMILIAR DE LA COMUNIDAD VALENCIANA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1. Introducción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2. Marco jurídico de la mediación familiar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3. Ley 7/2001, de 26 de noviembre, de Mediación Familiar de la Comunitat Valenciana. Título competencial habilitante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4. Estructura de la Ley 7/2001, de 26 de noviembre, de Mediación Familiar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5. Concepto de mediación familiar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6. Mediación intrajudicial y extrajudicial. Vías de acceso a la mediación familiar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7. El objeto de la mediación familiar: Mediación global y mediación parcial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8. El carácter voluntario de la mediación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9. El principio de confidencialidad: Mediación abierta y mediación cerrada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10. Desarrollo del procedimiento de mediación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11. Naturaleza, contenido y ejecutividad de los acuerdos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12. El estatuto del mediador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</w:p>
    <w:p w14:paraId="1A4AC575" w14:textId="56742E90" w:rsidR="0037780C" w:rsidRPr="0076418A" w:rsidRDefault="0037780C" w:rsidP="0037780C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7641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MODULO </w:t>
      </w:r>
      <w:r w:rsidR="00AE0341" w:rsidRPr="007641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</w:t>
      </w:r>
      <w:r w:rsidRPr="007641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. REGULACIÓN AUTONÓMICA VALENCIANA DE LAS RELACIONES </w:t>
      </w:r>
      <w:r w:rsidR="007E29F4" w:rsidRPr="007641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familiares de los </w:t>
      </w:r>
      <w:r w:rsidRPr="007641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HIJOS E HIJAS C</w:t>
      </w:r>
      <w:r w:rsidR="007E29F4" w:rsidRPr="007641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uyos progenitores </w:t>
      </w:r>
      <w:r w:rsidRPr="007641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CONVIVEN (CUSTODIA COMPARTIDA)</w:t>
      </w:r>
    </w:p>
    <w:p w14:paraId="512FA475" w14:textId="563E652E" w:rsidR="007E29F4" w:rsidRPr="0076418A" w:rsidRDefault="0037780C" w:rsidP="00D8109C">
      <w:pPr>
        <w:pStyle w:val="Ttulo3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6418A">
        <w:rPr>
          <w:rFonts w:ascii="Arial" w:hAnsi="Arial" w:cs="Arial"/>
          <w:color w:val="000000" w:themeColor="text1"/>
          <w:sz w:val="24"/>
          <w:szCs w:val="24"/>
        </w:rPr>
        <w:br/>
      </w:r>
      <w:r w:rsidRPr="0076418A">
        <w:rPr>
          <w:rFonts w:ascii="Arial" w:hAnsi="Arial" w:cs="Arial"/>
          <w:b w:val="0"/>
          <w:color w:val="000000" w:themeColor="text1"/>
          <w:sz w:val="24"/>
          <w:szCs w:val="24"/>
        </w:rPr>
        <w:t>1. Justificación de la actuación legislativa</w:t>
      </w:r>
      <w:r w:rsidRPr="0076418A">
        <w:rPr>
          <w:rFonts w:ascii="Arial" w:hAnsi="Arial" w:cs="Arial"/>
          <w:b w:val="0"/>
          <w:color w:val="000000" w:themeColor="text1"/>
          <w:sz w:val="24"/>
          <w:szCs w:val="24"/>
        </w:rPr>
        <w:br/>
        <w:t xml:space="preserve">2. La cuestión de la competencia del legislador valenciano en materia civil </w:t>
      </w:r>
      <w:r w:rsidRPr="0076418A">
        <w:rPr>
          <w:rFonts w:ascii="Arial" w:hAnsi="Arial" w:cs="Arial"/>
          <w:b w:val="0"/>
          <w:color w:val="000000" w:themeColor="text1"/>
          <w:sz w:val="24"/>
          <w:szCs w:val="24"/>
        </w:rPr>
        <w:br/>
        <w:t>3. El sistema planteado por la Ley valenciana 5/2011</w:t>
      </w:r>
      <w:r w:rsidR="007E29F4" w:rsidRPr="0076418A">
        <w:rPr>
          <w:rFonts w:ascii="Arial" w:hAnsi="Arial" w:cs="Arial"/>
          <w:b w:val="0"/>
          <w:color w:val="000000" w:themeColor="text1"/>
          <w:sz w:val="24"/>
          <w:szCs w:val="24"/>
        </w:rPr>
        <w:t>, de 1 de abril, de la Generalitat, de Relaciones Familiares de los hijos e hijas cuyos progenitores no conviven.</w:t>
      </w:r>
    </w:p>
    <w:p w14:paraId="4185CE41" w14:textId="00C4F875" w:rsidR="0037780C" w:rsidRPr="0076418A" w:rsidRDefault="0037780C" w:rsidP="00D8109C">
      <w:pPr>
        <w:pStyle w:val="Ttulo3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641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4. El régimen consensual de la LRF: El pacto de convivencia familiar </w:t>
      </w:r>
      <w:r w:rsidRPr="0076418A">
        <w:rPr>
          <w:rFonts w:ascii="Arial" w:hAnsi="Arial" w:cs="Arial"/>
          <w:b w:val="0"/>
          <w:color w:val="000000" w:themeColor="text1"/>
          <w:sz w:val="24"/>
          <w:szCs w:val="24"/>
        </w:rPr>
        <w:br/>
        <w:t xml:space="preserve">5. Las medidas judiciales en defecto de acuerdo entre progenitores </w:t>
      </w:r>
      <w:r w:rsidRPr="0076418A">
        <w:rPr>
          <w:rFonts w:ascii="Arial" w:hAnsi="Arial" w:cs="Arial"/>
          <w:b w:val="0"/>
          <w:color w:val="000000" w:themeColor="text1"/>
          <w:sz w:val="24"/>
          <w:szCs w:val="24"/>
        </w:rPr>
        <w:br/>
        <w:t>6. Previsiones de la LRF sobre la vivienda y los gastos de atención a los hijos</w:t>
      </w:r>
      <w:r w:rsidRPr="007641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418A">
        <w:rPr>
          <w:rFonts w:ascii="Arial" w:hAnsi="Arial" w:cs="Arial"/>
          <w:color w:val="000000" w:themeColor="text1"/>
          <w:sz w:val="24"/>
          <w:szCs w:val="24"/>
        </w:rPr>
        <w:br/>
      </w:r>
      <w:r w:rsidRPr="0076418A">
        <w:rPr>
          <w:rFonts w:ascii="Arial" w:hAnsi="Arial" w:cs="Arial"/>
          <w:color w:val="000000" w:themeColor="text1"/>
          <w:sz w:val="24"/>
          <w:szCs w:val="24"/>
        </w:rPr>
        <w:lastRenderedPageBreak/>
        <w:br/>
      </w:r>
      <w:r w:rsidR="00473E6F" w:rsidRPr="0076418A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MODULO  </w:t>
      </w:r>
      <w:r w:rsidR="00AE0341" w:rsidRPr="0076418A">
        <w:rPr>
          <w:rFonts w:ascii="Arial" w:hAnsi="Arial" w:cs="Arial"/>
          <w:bCs w:val="0"/>
          <w:color w:val="000000" w:themeColor="text1"/>
          <w:sz w:val="24"/>
          <w:szCs w:val="24"/>
        </w:rPr>
        <w:t>8</w:t>
      </w:r>
      <w:r w:rsidR="00473E6F" w:rsidRPr="0076418A">
        <w:rPr>
          <w:rFonts w:ascii="Arial" w:hAnsi="Arial" w:cs="Arial"/>
          <w:bCs w:val="0"/>
          <w:color w:val="000000" w:themeColor="text1"/>
          <w:sz w:val="24"/>
          <w:szCs w:val="24"/>
        </w:rPr>
        <w:t>. LA SUCESIÓN INTESTADA A FAVOR DE LA GENERALITAT VALENCIANA</w:t>
      </w:r>
    </w:p>
    <w:p w14:paraId="454668A8" w14:textId="77777777" w:rsidR="00473E6F" w:rsidRPr="0076418A" w:rsidRDefault="00473E6F" w:rsidP="00473E6F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3929D517" w14:textId="77777777" w:rsidR="00473E6F" w:rsidRPr="0076418A" w:rsidRDefault="00473E6F" w:rsidP="00473E6F">
      <w:pPr>
        <w:pStyle w:val="Prrafodelista"/>
        <w:spacing w:before="225" w:after="0" w:line="240" w:lineRule="auto"/>
        <w:ind w:left="0"/>
        <w:rPr>
          <w:color w:val="000000" w:themeColor="text1"/>
          <w:sz w:val="24"/>
          <w:szCs w:val="24"/>
        </w:rPr>
      </w:pP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1. Las normas fundamentadoras de la sucesión intestada de la Generalitat Valenciana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2. La naturaleza jurídica del derecho de la Generalitat Valenciana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3. Presupuesto específico para la sucesión intestada de la Generalitat Valenciana: La vecindad civil valenciana del causante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4. La adquisición de la herencia por la Generalitat Valenciana</w:t>
      </w:r>
    </w:p>
    <w:p w14:paraId="3B42FDE9" w14:textId="77777777" w:rsidR="00ED1F05" w:rsidRPr="0076418A" w:rsidRDefault="00ED1F05" w:rsidP="0037780C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14:paraId="1413A325" w14:textId="3707ABB3" w:rsidR="00ED1F05" w:rsidRPr="0076418A" w:rsidRDefault="00C03FEE" w:rsidP="0037780C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7641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MODULO 9. REGULACIÓN AUTONÓMICA VALENCI</w:t>
      </w:r>
      <w:r w:rsidR="00365D94" w:rsidRPr="007641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</w:t>
      </w:r>
      <w:r w:rsidRPr="007641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NA DEL DERECHO DE CONSUMO.</w:t>
      </w:r>
    </w:p>
    <w:p w14:paraId="1B0ECC24" w14:textId="77777777" w:rsidR="00C03FEE" w:rsidRPr="0076418A" w:rsidRDefault="00C03FEE" w:rsidP="0037780C">
      <w:pPr>
        <w:pStyle w:val="Prrafodelista"/>
        <w:spacing w:before="225"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A8740B5" w14:textId="77777777" w:rsidR="00352A02" w:rsidRDefault="00C03FEE" w:rsidP="0037780C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1. Introducción</w:t>
      </w:r>
    </w:p>
    <w:p w14:paraId="7A8EBDB7" w14:textId="21CA371F" w:rsidR="001A34BE" w:rsidRDefault="00C03FEE" w:rsidP="0037780C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2. Marco jurídico del Derecho del derecho de protección de Consumidores y usuarios. </w:t>
      </w:r>
    </w:p>
    <w:p w14:paraId="100046D0" w14:textId="6344586A" w:rsidR="009077DC" w:rsidRPr="0076418A" w:rsidRDefault="009077DC" w:rsidP="0037780C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3. Ley 3/2004, de, de 30 de junio, de la Generalitat Valenciana de ordenación y fomento de la calidad de la edificación de la Comunitat Valenciana.</w:t>
      </w:r>
    </w:p>
    <w:p w14:paraId="331AC00F" w14:textId="06F60796" w:rsidR="001A34BE" w:rsidRPr="0076418A" w:rsidRDefault="009077DC" w:rsidP="0037780C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C03FEE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Ley </w:t>
      </w:r>
      <w:r w:rsidR="001A34BE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C03FEE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/20</w:t>
      </w:r>
      <w:r w:rsidR="001A34BE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C03FEE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1, de 2</w:t>
      </w:r>
      <w:r w:rsidR="001A34BE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C03FEE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</w:t>
      </w:r>
      <w:r w:rsidR="001A34BE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marzo, de la Generalitat, por la que se aprueba el Estatuto de los Consumidores y Usuarios de la Comunitat Valenciana. </w:t>
      </w:r>
    </w:p>
    <w:p w14:paraId="26CBAD57" w14:textId="00857039" w:rsidR="001A34BE" w:rsidRPr="0076418A" w:rsidRDefault="009077DC" w:rsidP="0037780C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1A34BE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 Principios generales. Agentes del sistema de protección y defensa de los consumidores.</w:t>
      </w:r>
    </w:p>
    <w:p w14:paraId="654A7B9C" w14:textId="1346ABD7" w:rsidR="00557B75" w:rsidRPr="0076418A" w:rsidRDefault="009077DC" w:rsidP="0037780C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1A34BE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  <w:r w:rsidR="00557B75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Derechos de los consumidores y usuarios. </w:t>
      </w:r>
    </w:p>
    <w:p w14:paraId="3B2CDE67" w14:textId="09CE0F55" w:rsidR="00B82B8F" w:rsidRPr="0076418A" w:rsidRDefault="009077DC" w:rsidP="0037780C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557B75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 Las vías de reparación de los daños e indemnización de los perjuicios.</w:t>
      </w:r>
    </w:p>
    <w:p w14:paraId="21BA3561" w14:textId="416E5DCB" w:rsidR="00C03FEE" w:rsidRDefault="009077DC" w:rsidP="0037780C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B82B8F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  <w:r w:rsidR="00365D94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 protección del derecho a una vivienda digna en la Comunitat Valenciana: l</w:t>
      </w:r>
      <w:r w:rsidR="00B82B8F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 ley 8/2004, de 20 de Octubre, de la Generalitat, de la Vivienda de la Comunitat Valenciana. </w:t>
      </w:r>
      <w:r w:rsidR="00C03FEE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</w:p>
    <w:p w14:paraId="3F33C72D" w14:textId="77777777" w:rsidR="00EC1B03" w:rsidRDefault="00EC1B03" w:rsidP="00EC1B03">
      <w:pPr>
        <w:spacing w:before="225"/>
        <w:rPr>
          <w:rFonts w:ascii="Arial" w:hAnsi="Arial" w:cs="Arial"/>
          <w:b/>
          <w:color w:val="000000" w:themeColor="text1"/>
        </w:rPr>
      </w:pPr>
      <w:r w:rsidRPr="0076418A">
        <w:rPr>
          <w:rFonts w:ascii="Arial" w:hAnsi="Arial" w:cs="Arial"/>
          <w:b/>
          <w:color w:val="000000" w:themeColor="text1"/>
        </w:rPr>
        <w:t xml:space="preserve">MODULO </w:t>
      </w:r>
      <w:r>
        <w:rPr>
          <w:rFonts w:ascii="Arial" w:hAnsi="Arial" w:cs="Arial"/>
          <w:b/>
          <w:color w:val="000000" w:themeColor="text1"/>
        </w:rPr>
        <w:t>10</w:t>
      </w:r>
      <w:r w:rsidRPr="0076418A">
        <w:rPr>
          <w:rFonts w:ascii="Arial" w:hAnsi="Arial" w:cs="Arial"/>
          <w:b/>
          <w:color w:val="000000" w:themeColor="text1"/>
        </w:rPr>
        <w:t xml:space="preserve">. </w:t>
      </w:r>
      <w:r>
        <w:rPr>
          <w:rFonts w:ascii="Arial" w:hAnsi="Arial" w:cs="Arial"/>
          <w:b/>
          <w:color w:val="000000" w:themeColor="text1"/>
        </w:rPr>
        <w:t>La ley 10/2007 de Régimen Económico Matrimonial valenciano.</w:t>
      </w:r>
    </w:p>
    <w:p w14:paraId="07F3581A" w14:textId="17B156B7" w:rsidR="00EC1B03" w:rsidRPr="00184DCA" w:rsidRDefault="00184DCA" w:rsidP="00184DCA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1. </w:t>
      </w:r>
      <w:r w:rsidR="00EC1B03" w:rsidRPr="00184D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levantamiento de las cargas del matrimonio.</w:t>
      </w:r>
    </w:p>
    <w:p w14:paraId="71A18224" w14:textId="1F21C5C8" w:rsidR="00184DCA" w:rsidRPr="00184DCA" w:rsidRDefault="00184DCA" w:rsidP="00184DCA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2. </w:t>
      </w:r>
      <w:r w:rsidRPr="00184D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Modalidades de regimenes economicos matrimoniles.</w:t>
      </w:r>
    </w:p>
    <w:p w14:paraId="07807B8D" w14:textId="6DAD412D" w:rsidR="00EC1B03" w:rsidRDefault="00184DCA" w:rsidP="00184DCA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3. </w:t>
      </w:r>
      <w:r w:rsidRPr="00184DC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trabajo para la casa.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14:paraId="2AAA4C0B" w14:textId="2FC6C278" w:rsidR="00184DCA" w:rsidRPr="0076418A" w:rsidRDefault="00184DCA" w:rsidP="00184DCA">
      <w:pPr>
        <w:pStyle w:val="Prrafodelista"/>
        <w:spacing w:before="225"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4. Situación tras la Sentencia del Tribunal Constitucional. </w:t>
      </w:r>
    </w:p>
    <w:p w14:paraId="5CFE3A5F" w14:textId="6DB54832" w:rsidR="00C03FEE" w:rsidRPr="0076418A" w:rsidRDefault="00B82B8F" w:rsidP="00B82B8F">
      <w:pPr>
        <w:pStyle w:val="Prrafodelista"/>
        <w:spacing w:before="225" w:after="0" w:line="240" w:lineRule="auto"/>
        <w:ind w:left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* * *</w:t>
      </w:r>
    </w:p>
    <w:p w14:paraId="69FDBC02" w14:textId="733A811B" w:rsidR="00ED1F05" w:rsidRPr="0076418A" w:rsidRDefault="00FE02CA" w:rsidP="00F2246D">
      <w:pPr>
        <w:pStyle w:val="Prrafodelista"/>
        <w:spacing w:before="225"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programa </w:t>
      </w:r>
      <w:r w:rsidR="00F2246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multimodular (opción B)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podrá desarrollarse por los ayuntamientos de forma completa o eligiendo </w:t>
      </w:r>
      <w:r w:rsidR="00F2246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aquellos </w:t>
      </w: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módulos que tengan por conveniente</w:t>
      </w:r>
      <w:r w:rsidR="00ED1F05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242DA10E" w14:textId="22FAFB6D" w:rsidR="0076418A" w:rsidRDefault="00ED1F05" w:rsidP="00F2246D">
      <w:pPr>
        <w:pStyle w:val="Prrafodelista"/>
        <w:spacing w:before="225"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FE02CA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as clases serán impartidas por profesores de las universidades valencianas, abogados y otros juristas procedentes de toda la Comunitat Valenciana</w:t>
      </w:r>
      <w:r w:rsidR="002301D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vinculados con la Associació </w:t>
      </w:r>
      <w:r w:rsidR="00FE02CA" w:rsidRPr="0076418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Juristes Valencians, organización sin ánimo de lucro cuya finalidad es la defensa y promoción del Dret civil valencià.</w:t>
      </w:r>
    </w:p>
    <w:sectPr w:rsidR="0076418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8804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689BC" w14:textId="77777777" w:rsidR="00101A8B" w:rsidRDefault="00101A8B" w:rsidP="000A6B03">
      <w:r>
        <w:separator/>
      </w:r>
    </w:p>
  </w:endnote>
  <w:endnote w:type="continuationSeparator" w:id="0">
    <w:p w14:paraId="12352992" w14:textId="77777777" w:rsidR="00101A8B" w:rsidRDefault="00101A8B" w:rsidP="000A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067451"/>
      <w:docPartObj>
        <w:docPartGallery w:val="Page Numbers (Bottom of Page)"/>
        <w:docPartUnique/>
      </w:docPartObj>
    </w:sdtPr>
    <w:sdtEndPr/>
    <w:sdtContent>
      <w:p w14:paraId="524E5F9A" w14:textId="29621D12" w:rsidR="000A6B03" w:rsidRDefault="000A6B0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F02">
          <w:rPr>
            <w:noProof/>
          </w:rPr>
          <w:t>1</w:t>
        </w:r>
        <w:r>
          <w:fldChar w:fldCharType="end"/>
        </w:r>
      </w:p>
    </w:sdtContent>
  </w:sdt>
  <w:p w14:paraId="7EDD74CF" w14:textId="77777777" w:rsidR="000A6B03" w:rsidRDefault="000A6B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AA333" w14:textId="77777777" w:rsidR="00101A8B" w:rsidRDefault="00101A8B" w:rsidP="000A6B03">
      <w:r>
        <w:separator/>
      </w:r>
    </w:p>
  </w:footnote>
  <w:footnote w:type="continuationSeparator" w:id="0">
    <w:p w14:paraId="4469D85B" w14:textId="77777777" w:rsidR="00101A8B" w:rsidRDefault="00101A8B" w:rsidP="000A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1E2"/>
    <w:multiLevelType w:val="hybridMultilevel"/>
    <w:tmpl w:val="34CE4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72F5"/>
    <w:multiLevelType w:val="hybridMultilevel"/>
    <w:tmpl w:val="7F5447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do">
    <w15:presenceInfo w15:providerId="None" w15:userId="bol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0C"/>
    <w:rsid w:val="0001118B"/>
    <w:rsid w:val="000A6B03"/>
    <w:rsid w:val="000C08E9"/>
    <w:rsid w:val="000F67D6"/>
    <w:rsid w:val="00101A8B"/>
    <w:rsid w:val="00107A89"/>
    <w:rsid w:val="00184DCA"/>
    <w:rsid w:val="001A34BE"/>
    <w:rsid w:val="001D0561"/>
    <w:rsid w:val="001D4372"/>
    <w:rsid w:val="001E347C"/>
    <w:rsid w:val="002301D1"/>
    <w:rsid w:val="00236A98"/>
    <w:rsid w:val="00250137"/>
    <w:rsid w:val="00262838"/>
    <w:rsid w:val="002F5E33"/>
    <w:rsid w:val="00335BDF"/>
    <w:rsid w:val="00352A02"/>
    <w:rsid w:val="00365D94"/>
    <w:rsid w:val="0037780C"/>
    <w:rsid w:val="003B6A9A"/>
    <w:rsid w:val="003D25F0"/>
    <w:rsid w:val="00415DBD"/>
    <w:rsid w:val="0045332A"/>
    <w:rsid w:val="00473E6F"/>
    <w:rsid w:val="004D130A"/>
    <w:rsid w:val="00516F0C"/>
    <w:rsid w:val="00557B75"/>
    <w:rsid w:val="00595DA4"/>
    <w:rsid w:val="005A423E"/>
    <w:rsid w:val="005C0F73"/>
    <w:rsid w:val="005F4AAB"/>
    <w:rsid w:val="00630F54"/>
    <w:rsid w:val="006650B6"/>
    <w:rsid w:val="0076418A"/>
    <w:rsid w:val="007E29F4"/>
    <w:rsid w:val="0083144A"/>
    <w:rsid w:val="008420A4"/>
    <w:rsid w:val="00861EE3"/>
    <w:rsid w:val="008A50E0"/>
    <w:rsid w:val="009077DC"/>
    <w:rsid w:val="009416A0"/>
    <w:rsid w:val="00945D81"/>
    <w:rsid w:val="009909FD"/>
    <w:rsid w:val="009E06D3"/>
    <w:rsid w:val="009E474A"/>
    <w:rsid w:val="00AE0341"/>
    <w:rsid w:val="00B3173C"/>
    <w:rsid w:val="00B82B8F"/>
    <w:rsid w:val="00BA6F02"/>
    <w:rsid w:val="00C03FEE"/>
    <w:rsid w:val="00C12061"/>
    <w:rsid w:val="00CF606A"/>
    <w:rsid w:val="00D8109C"/>
    <w:rsid w:val="00DF015C"/>
    <w:rsid w:val="00DF4B32"/>
    <w:rsid w:val="00E75C28"/>
    <w:rsid w:val="00E87590"/>
    <w:rsid w:val="00EC1B03"/>
    <w:rsid w:val="00ED1F05"/>
    <w:rsid w:val="00F2246D"/>
    <w:rsid w:val="00F41FC1"/>
    <w:rsid w:val="00F44B12"/>
    <w:rsid w:val="00F7033D"/>
    <w:rsid w:val="00FB0D98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A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C0F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8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778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780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78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78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78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80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80C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5C0F7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6B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B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6B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B0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F4B3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4B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C0F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8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778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780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78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78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78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80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80C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5C0F7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6B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B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6B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B0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F4B3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4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a.es/va/inicio/procedimientos?id_proc=16098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1377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</dc:creator>
  <cp:lastModifiedBy>fede</cp:lastModifiedBy>
  <cp:revision>4</cp:revision>
  <dcterms:created xsi:type="dcterms:W3CDTF">2016-09-06T06:23:00Z</dcterms:created>
  <dcterms:modified xsi:type="dcterms:W3CDTF">2016-09-06T08:49:00Z</dcterms:modified>
</cp:coreProperties>
</file>